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9E3" w:rsidRDefault="003309E3"/>
    <w:p w:rsidR="003309E3" w:rsidRDefault="003309E3"/>
    <w:p w:rsidR="003309E3" w:rsidRDefault="003309E3"/>
    <w:p w:rsidR="003309E3" w:rsidRDefault="003309E3"/>
    <w:p w:rsidR="003309E3" w:rsidRDefault="003309E3"/>
    <w:p w:rsidR="003309E3" w:rsidRDefault="003309E3"/>
    <w:p w:rsidR="003309E3" w:rsidRDefault="003309E3">
      <w:pPr>
        <w:rPr>
          <w:noProof/>
          <w:lang w:eastAsia="ru-RU"/>
        </w:rPr>
      </w:pPr>
    </w:p>
    <w:p w:rsidR="003309E3" w:rsidRDefault="003309E3" w:rsidP="003309E3">
      <w:pPr>
        <w:ind w:left="708"/>
        <w:jc w:val="center"/>
        <w:rPr>
          <w:b/>
        </w:rPr>
      </w:pPr>
    </w:p>
    <w:p w:rsidR="003309E3" w:rsidRDefault="003309E3" w:rsidP="003309E3">
      <w:pPr>
        <w:ind w:left="708"/>
        <w:jc w:val="center"/>
        <w:rPr>
          <w:b/>
        </w:rPr>
      </w:pPr>
    </w:p>
    <w:p w:rsidR="003309E3" w:rsidRDefault="003309E3" w:rsidP="003309E3">
      <w:pPr>
        <w:ind w:left="708"/>
        <w:jc w:val="center"/>
        <w:rPr>
          <w:b/>
        </w:rPr>
      </w:pPr>
    </w:p>
    <w:p w:rsidR="003309E3" w:rsidRDefault="003309E3" w:rsidP="003309E3">
      <w:pPr>
        <w:ind w:left="708"/>
        <w:jc w:val="center"/>
        <w:rPr>
          <w:b/>
        </w:rPr>
      </w:pPr>
    </w:p>
    <w:p w:rsidR="003309E3" w:rsidRDefault="003309E3" w:rsidP="003309E3">
      <w:pPr>
        <w:ind w:left="708"/>
        <w:jc w:val="center"/>
        <w:rPr>
          <w:b/>
        </w:rPr>
      </w:pPr>
    </w:p>
    <w:p w:rsidR="003309E3" w:rsidRDefault="003309E3" w:rsidP="003309E3">
      <w:pPr>
        <w:ind w:left="708"/>
        <w:jc w:val="center"/>
        <w:rPr>
          <w:b/>
        </w:rPr>
      </w:pPr>
    </w:p>
    <w:p w:rsidR="003309E3" w:rsidRDefault="003309E3" w:rsidP="003309E3">
      <w:pPr>
        <w:ind w:left="708"/>
        <w:jc w:val="center"/>
        <w:rPr>
          <w:b/>
        </w:rPr>
      </w:pPr>
    </w:p>
    <w:p w:rsidR="003309E3" w:rsidRDefault="003309E3" w:rsidP="003309E3">
      <w:pPr>
        <w:ind w:left="708"/>
        <w:jc w:val="center"/>
        <w:rPr>
          <w:b/>
        </w:rPr>
      </w:pPr>
    </w:p>
    <w:p w:rsidR="003309E3" w:rsidRDefault="003309E3" w:rsidP="003309E3">
      <w:pPr>
        <w:ind w:left="708"/>
        <w:jc w:val="center"/>
        <w:rPr>
          <w:b/>
        </w:rPr>
      </w:pPr>
      <w:r>
        <w:rPr>
          <w:noProof/>
          <w:lang w:eastAsia="ru-RU"/>
        </w:rPr>
        <w:lastRenderedPageBreak/>
        <w:drawing>
          <wp:inline distT="0" distB="0" distL="0" distR="0" wp14:anchorId="6504ACE2" wp14:editId="7F694E50">
            <wp:extent cx="5940425" cy="8418195"/>
            <wp:effectExtent l="0" t="0" r="3175" b="1905"/>
            <wp:docPr id="2" name="Рисунок 2" descr="HWScan00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WScan002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9E3" w:rsidRDefault="003309E3" w:rsidP="003309E3">
      <w:pPr>
        <w:ind w:left="708"/>
        <w:jc w:val="center"/>
        <w:rPr>
          <w:b/>
        </w:rPr>
      </w:pPr>
    </w:p>
    <w:p w:rsidR="003309E3" w:rsidRDefault="003309E3" w:rsidP="003309E3">
      <w:pPr>
        <w:ind w:left="708"/>
        <w:jc w:val="center"/>
        <w:rPr>
          <w:b/>
        </w:rPr>
      </w:pPr>
    </w:p>
    <w:p w:rsidR="003309E3" w:rsidRDefault="003309E3" w:rsidP="003309E3">
      <w:pPr>
        <w:ind w:left="708"/>
        <w:jc w:val="center"/>
        <w:rPr>
          <w:b/>
        </w:rPr>
      </w:pPr>
    </w:p>
    <w:p w:rsidR="003309E3" w:rsidRDefault="003309E3" w:rsidP="003309E3">
      <w:pPr>
        <w:rPr>
          <w:b/>
        </w:rPr>
      </w:pPr>
      <w:bookmarkStart w:id="0" w:name="_GoBack"/>
      <w:bookmarkEnd w:id="0"/>
    </w:p>
    <w:p w:rsidR="003309E3" w:rsidRDefault="003309E3" w:rsidP="003309E3">
      <w:pPr>
        <w:ind w:left="708"/>
        <w:jc w:val="center"/>
        <w:rPr>
          <w:b/>
        </w:rPr>
      </w:pPr>
      <w:r>
        <w:rPr>
          <w:b/>
          <w:lang w:val="en-US"/>
        </w:rPr>
        <w:lastRenderedPageBreak/>
        <w:t>I</w:t>
      </w:r>
      <w:r>
        <w:rPr>
          <w:b/>
        </w:rPr>
        <w:t>. Общие положения</w:t>
      </w:r>
    </w:p>
    <w:p w:rsidR="003309E3" w:rsidRDefault="003309E3" w:rsidP="003309E3">
      <w:pPr>
        <w:ind w:left="1069"/>
        <w:jc w:val="both"/>
        <w:rPr>
          <w:b/>
        </w:rPr>
      </w:pPr>
    </w:p>
    <w:p w:rsidR="003309E3" w:rsidRDefault="003309E3" w:rsidP="003309E3">
      <w:pPr>
        <w:pStyle w:val="a6"/>
        <w:numPr>
          <w:ilvl w:val="1"/>
          <w:numId w:val="1"/>
        </w:numPr>
        <w:ind w:left="180" w:firstLine="0"/>
        <w:jc w:val="both"/>
      </w:pPr>
      <w:r>
        <w:t>Положение «О внутренней системе оценки качества образования» (далее Положение) в муниципальном дошкольном образовательном учреждении « Сусоловский детский сад» (далее – ДОУ) разработано в соответствии с Федеральным Законом от 26.12. 2012  № 273, ст. 28 «Об образовании в Российской Федерации», Приказа Минобрнауки России от 30.08.2013 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3309E3" w:rsidRDefault="003309E3" w:rsidP="003309E3">
      <w:pPr>
        <w:pStyle w:val="a6"/>
        <w:numPr>
          <w:ilvl w:val="1"/>
          <w:numId w:val="1"/>
        </w:numPr>
        <w:ind w:left="180" w:firstLine="0"/>
        <w:jc w:val="both"/>
      </w:pPr>
      <w:r>
        <w:t xml:space="preserve">Положение определяет цели, задачи, принципы, содержание, технологию, функциональную и организационную структуру оценки качества образования в Детском саду. Процедуры, сроки и ответственные за функционирование  внутренней системы оценки качества образования (далее – ВСОКО) в ДОУ закрепляются отдельными нормативными правовыми актами, определяющими регламент оценки качества образования.  </w:t>
      </w:r>
    </w:p>
    <w:p w:rsidR="003309E3" w:rsidRDefault="003309E3" w:rsidP="003309E3">
      <w:pPr>
        <w:pStyle w:val="a6"/>
        <w:numPr>
          <w:ilvl w:val="1"/>
          <w:numId w:val="1"/>
        </w:numPr>
        <w:ind w:left="180" w:firstLine="0"/>
        <w:jc w:val="both"/>
      </w:pPr>
      <w:r>
        <w:t>ВСОКО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образовательный процесс с учетом запросов основных участников образовательного процесса.</w:t>
      </w:r>
    </w:p>
    <w:p w:rsidR="003309E3" w:rsidRDefault="003309E3" w:rsidP="003309E3">
      <w:pPr>
        <w:pStyle w:val="a6"/>
        <w:numPr>
          <w:ilvl w:val="1"/>
          <w:numId w:val="1"/>
        </w:numPr>
        <w:ind w:left="180" w:firstLine="0"/>
        <w:jc w:val="both"/>
      </w:pPr>
      <w:r>
        <w:t>ДОУ обеспечивает проведение необходимых оценочных процедур, разработку и внедрение модели ВСОКО, учет и дальнейшее использование полученных результатов.</w:t>
      </w:r>
    </w:p>
    <w:p w:rsidR="003309E3" w:rsidRDefault="003309E3" w:rsidP="003309E3">
      <w:pPr>
        <w:pStyle w:val="a6"/>
        <w:numPr>
          <w:ilvl w:val="1"/>
          <w:numId w:val="1"/>
        </w:numPr>
        <w:ind w:left="180" w:firstLine="0"/>
        <w:jc w:val="both"/>
      </w:pPr>
      <w:r>
        <w:t>Положение распространяется на деятельность всех педагогических работников Детского сада, осуществляющих профессиональную деятельность в соответствии с трудовыми договорами, в т. ч. на педагогических работников, работающих по совместительству.</w:t>
      </w:r>
    </w:p>
    <w:p w:rsidR="003309E3" w:rsidRDefault="003309E3" w:rsidP="003309E3">
      <w:pPr>
        <w:pStyle w:val="a6"/>
        <w:numPr>
          <w:ilvl w:val="1"/>
          <w:numId w:val="1"/>
        </w:numPr>
        <w:ind w:left="180" w:firstLine="0"/>
        <w:jc w:val="both"/>
        <w:rPr>
          <w:b/>
          <w:bCs/>
        </w:rPr>
      </w:pPr>
      <w:r>
        <w:rPr>
          <w:b/>
          <w:bCs/>
        </w:rPr>
        <w:t xml:space="preserve">Оценка качества образования в ДОУ проводится по инициативе: </w:t>
      </w:r>
    </w:p>
    <w:p w:rsidR="003309E3" w:rsidRDefault="003309E3" w:rsidP="003309E3">
      <w:pPr>
        <w:pStyle w:val="a6"/>
        <w:ind w:left="375"/>
        <w:jc w:val="both"/>
      </w:pPr>
      <w:r>
        <w:t>- управления образования ;</w:t>
      </w:r>
    </w:p>
    <w:p w:rsidR="003309E3" w:rsidRDefault="003309E3" w:rsidP="003309E3">
      <w:pPr>
        <w:pStyle w:val="a6"/>
        <w:ind w:left="375"/>
        <w:jc w:val="both"/>
      </w:pPr>
      <w:r>
        <w:t>- администрации образовательного учреждения;</w:t>
      </w:r>
    </w:p>
    <w:p w:rsidR="003309E3" w:rsidRDefault="003309E3" w:rsidP="003309E3">
      <w:pPr>
        <w:pStyle w:val="a6"/>
        <w:ind w:left="375"/>
        <w:jc w:val="both"/>
      </w:pPr>
      <w:r>
        <w:t>- педагогических работников;</w:t>
      </w:r>
    </w:p>
    <w:p w:rsidR="003309E3" w:rsidRDefault="003309E3" w:rsidP="003309E3">
      <w:pPr>
        <w:pStyle w:val="a6"/>
        <w:ind w:left="375"/>
        <w:jc w:val="both"/>
      </w:pPr>
      <w:r>
        <w:t>- общественных объединений.</w:t>
      </w:r>
    </w:p>
    <w:p w:rsidR="003309E3" w:rsidRDefault="003309E3" w:rsidP="003309E3">
      <w:pPr>
        <w:ind w:left="180"/>
        <w:jc w:val="both"/>
        <w:rPr>
          <w:b/>
          <w:bCs/>
        </w:rPr>
      </w:pPr>
      <w:r>
        <w:t xml:space="preserve">1.7 </w:t>
      </w:r>
      <w:r>
        <w:rPr>
          <w:b/>
          <w:bCs/>
        </w:rPr>
        <w:t>Оценка качества образования осуществляется посредством:</w:t>
      </w:r>
    </w:p>
    <w:p w:rsidR="003309E3" w:rsidRDefault="003309E3" w:rsidP="003309E3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системы внутренней оценки качества образования;</w:t>
      </w:r>
    </w:p>
    <w:p w:rsidR="003309E3" w:rsidRDefault="003309E3" w:rsidP="003309E3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общественно-профессиональной экспертизы качества образования;</w:t>
      </w:r>
    </w:p>
    <w:p w:rsidR="003309E3" w:rsidRDefault="003309E3" w:rsidP="003309E3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лицензирования;</w:t>
      </w:r>
    </w:p>
    <w:p w:rsidR="003309E3" w:rsidRDefault="003309E3" w:rsidP="003309E3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внешнего мониторинга качества образования.</w:t>
      </w:r>
    </w:p>
    <w:p w:rsidR="003309E3" w:rsidRDefault="003309E3" w:rsidP="003309E3">
      <w:pPr>
        <w:pStyle w:val="a5"/>
        <w:ind w:left="18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1.8 </w:t>
      </w:r>
      <w:r>
        <w:rPr>
          <w:rFonts w:ascii="Times New Roman" w:hAnsi="Times New Roman"/>
          <w:b/>
          <w:bCs/>
          <w:sz w:val="24"/>
          <w:szCs w:val="24"/>
        </w:rPr>
        <w:t>В качестве источников данных для оценки качества образования   используются:</w:t>
      </w:r>
    </w:p>
    <w:p w:rsidR="003309E3" w:rsidRDefault="003309E3" w:rsidP="003309E3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образовательная статистика;</w:t>
      </w:r>
    </w:p>
    <w:p w:rsidR="003309E3" w:rsidRDefault="003309E3" w:rsidP="003309E3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мониторинговые исследования;</w:t>
      </w:r>
    </w:p>
    <w:p w:rsidR="003309E3" w:rsidRDefault="003309E3" w:rsidP="003309E3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социологические опросы;</w:t>
      </w:r>
    </w:p>
    <w:p w:rsidR="003309E3" w:rsidRDefault="003309E3" w:rsidP="003309E3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отчёты работников </w:t>
      </w:r>
      <w:r>
        <w:rPr>
          <w:rFonts w:ascii="Times New Roman" w:hAnsi="Times New Roman"/>
        </w:rPr>
        <w:t>ДОУ</w:t>
      </w:r>
      <w:r>
        <w:rPr>
          <w:rFonts w:ascii="Times New Roman" w:hAnsi="Times New Roman"/>
          <w:sz w:val="24"/>
          <w:szCs w:val="24"/>
        </w:rPr>
        <w:t>;</w:t>
      </w:r>
    </w:p>
    <w:p w:rsidR="003309E3" w:rsidRDefault="003309E3" w:rsidP="003309E3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посещение ОД и других мероприятий;</w:t>
      </w:r>
    </w:p>
    <w:p w:rsidR="003309E3" w:rsidRDefault="003309E3" w:rsidP="003309E3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данные табеля посещаемости.</w:t>
      </w:r>
    </w:p>
    <w:p w:rsidR="003309E3" w:rsidRDefault="003309E3" w:rsidP="003309E3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1.9 </w:t>
      </w:r>
      <w:r>
        <w:rPr>
          <w:rFonts w:ascii="Times New Roman" w:hAnsi="Times New Roman"/>
          <w:b/>
          <w:bCs/>
          <w:sz w:val="24"/>
          <w:szCs w:val="24"/>
        </w:rPr>
        <w:t>В основу ВСОКО положены следующие принципы:</w:t>
      </w:r>
    </w:p>
    <w:p w:rsidR="003309E3" w:rsidRDefault="003309E3" w:rsidP="003309E3">
      <w:pPr>
        <w:pStyle w:val="a5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объективности, достоверности, полноты и системности информации о качестве образования;</w:t>
      </w:r>
    </w:p>
    <w:p w:rsidR="003309E3" w:rsidRDefault="003309E3" w:rsidP="003309E3">
      <w:pPr>
        <w:pStyle w:val="a5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</w:t>
      </w:r>
    </w:p>
    <w:p w:rsidR="003309E3" w:rsidRDefault="003309E3" w:rsidP="003309E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 открытости, прозрачности процедур оценки качества образования; преемственности в образовательной политике;</w:t>
      </w:r>
    </w:p>
    <w:p w:rsidR="003309E3" w:rsidRDefault="003309E3" w:rsidP="003309E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доступности информации о состоянии и качестве образования для различных групп потребителей;</w:t>
      </w:r>
    </w:p>
    <w:p w:rsidR="003309E3" w:rsidRDefault="003309E3" w:rsidP="003309E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рефлексивности, реализуемый через включение педагогов в самоанализ и самооценку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:rsidR="003309E3" w:rsidRDefault="003309E3" w:rsidP="003309E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оптимальности использования источников первичных данных для определения показателей качества и эффективности образования (с учётом возможности их многократного использования);</w:t>
      </w:r>
    </w:p>
    <w:p w:rsidR="003309E3" w:rsidRDefault="003309E3" w:rsidP="003309E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3309E3" w:rsidRDefault="003309E3" w:rsidP="003309E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минимизации системы показателей с учетом потребностей разных уровней управления; сопоставимости системы показателей с региональными аналогами;</w:t>
      </w:r>
    </w:p>
    <w:p w:rsidR="003309E3" w:rsidRDefault="003309E3" w:rsidP="003309E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взаимного дополнения оценочных процедур, установления между ними взаимосвязей и взаимозависимости;</w:t>
      </w:r>
    </w:p>
    <w:p w:rsidR="003309E3" w:rsidRDefault="003309E3" w:rsidP="003309E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соблюдения морально-этических норм при проведении процедур оценки качества образования в детском саду.</w:t>
      </w:r>
    </w:p>
    <w:p w:rsidR="003309E3" w:rsidRDefault="003309E3" w:rsidP="003309E3">
      <w:pPr>
        <w:jc w:val="both"/>
      </w:pPr>
    </w:p>
    <w:p w:rsidR="003309E3" w:rsidRDefault="003309E3" w:rsidP="003309E3">
      <w:pPr>
        <w:pStyle w:val="a6"/>
        <w:ind w:left="0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Цели, задачи и содержание</w:t>
      </w:r>
    </w:p>
    <w:p w:rsidR="003309E3" w:rsidRDefault="003309E3" w:rsidP="003309E3">
      <w:pPr>
        <w:jc w:val="center"/>
        <w:rPr>
          <w:b/>
        </w:rPr>
      </w:pPr>
      <w:r>
        <w:rPr>
          <w:b/>
        </w:rPr>
        <w:t>внутренней системы оценки качества образования</w:t>
      </w:r>
    </w:p>
    <w:p w:rsidR="003309E3" w:rsidRDefault="003309E3" w:rsidP="003309E3">
      <w:pPr>
        <w:ind w:firstLine="709"/>
        <w:jc w:val="both"/>
        <w:rPr>
          <w:b/>
        </w:rPr>
      </w:pPr>
    </w:p>
    <w:p w:rsidR="003309E3" w:rsidRDefault="003309E3" w:rsidP="003309E3">
      <w:pPr>
        <w:ind w:hanging="540"/>
        <w:jc w:val="both"/>
      </w:pPr>
      <w:r>
        <w:t xml:space="preserve">         2.1. </w:t>
      </w:r>
      <w:r>
        <w:rPr>
          <w:b/>
          <w:bCs/>
          <w:iCs/>
        </w:rPr>
        <w:t>Целью</w:t>
      </w:r>
      <w:r>
        <w:rPr>
          <w:iCs/>
        </w:rPr>
        <w:t xml:space="preserve"> ВСОКО</w:t>
      </w:r>
      <w:r>
        <w:t xml:space="preserve"> является получение объективной информации о степени соответствия  образовательных результатов и условий их достижения требованиям, определяемым государственным стандартами, для управленческих решений по совершенствованию функционирования и развития дошкольного образовательного учреждения.</w:t>
      </w:r>
    </w:p>
    <w:p w:rsidR="003309E3" w:rsidRDefault="003309E3" w:rsidP="003309E3">
      <w:pPr>
        <w:jc w:val="both"/>
        <w:rPr>
          <w:b/>
          <w:bCs/>
        </w:rPr>
      </w:pPr>
      <w:r>
        <w:t xml:space="preserve">2.2.  </w:t>
      </w:r>
      <w:r>
        <w:rPr>
          <w:b/>
          <w:bCs/>
          <w:iCs/>
        </w:rPr>
        <w:t>Основными задачами ВСОКО</w:t>
      </w:r>
      <w:r>
        <w:rPr>
          <w:b/>
          <w:bCs/>
        </w:rPr>
        <w:t xml:space="preserve"> являются:</w:t>
      </w:r>
    </w:p>
    <w:p w:rsidR="003309E3" w:rsidRDefault="003309E3" w:rsidP="003309E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формирование единого понимания критериев оценки качества образования и подходов к его измерению;</w:t>
      </w:r>
    </w:p>
    <w:p w:rsidR="003309E3" w:rsidRDefault="003309E3" w:rsidP="003309E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формирование системы аналитических критериев и показателей, позволяющей эффективно реализовывать основные цели оценки качества образования;</w:t>
      </w:r>
    </w:p>
    <w:p w:rsidR="003309E3" w:rsidRDefault="003309E3" w:rsidP="003309E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формирование ресурсной базы и обеспечение функционирования образовательной статистики и мониторинга качества образования;</w:t>
      </w:r>
    </w:p>
    <w:p w:rsidR="003309E3" w:rsidRDefault="003309E3" w:rsidP="003309E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осуществление самообследования состояния развития и эффективности деятельности </w:t>
      </w:r>
      <w:r>
        <w:rPr>
          <w:rFonts w:ascii="Times New Roman" w:hAnsi="Times New Roman"/>
        </w:rPr>
        <w:t>ДОУ</w:t>
      </w:r>
      <w:r>
        <w:rPr>
          <w:rFonts w:ascii="Times New Roman" w:hAnsi="Times New Roman"/>
          <w:sz w:val="24"/>
          <w:szCs w:val="24"/>
        </w:rPr>
        <w:t>;</w:t>
      </w:r>
    </w:p>
    <w:p w:rsidR="003309E3" w:rsidRDefault="003309E3" w:rsidP="003309E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определение степени соответствия условий осуществления образовательного процесса государственным требованиям;</w:t>
      </w:r>
    </w:p>
    <w:p w:rsidR="003309E3" w:rsidRDefault="003309E3" w:rsidP="003309E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определение степени соответствия образовательных программ нормативным требованиям и запросам основных потребителей образовательных услуг;</w:t>
      </w:r>
    </w:p>
    <w:p w:rsidR="003309E3" w:rsidRDefault="003309E3" w:rsidP="003309E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обеспечение доступности качественного образования;</w:t>
      </w:r>
    </w:p>
    <w:p w:rsidR="003309E3" w:rsidRDefault="003309E3" w:rsidP="003309E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оценка уровня индивидуальных образовательных достижений воспитанников;</w:t>
      </w:r>
    </w:p>
    <w:p w:rsidR="003309E3" w:rsidRDefault="003309E3" w:rsidP="003309E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определение в рамках мониторинговых исследований степени соответствия качества образования на различных ступенях обучения государственным стандартам;</w:t>
      </w:r>
    </w:p>
    <w:p w:rsidR="003309E3" w:rsidRDefault="003309E3" w:rsidP="003309E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выявление факторов, влияющих на качество образования;</w:t>
      </w:r>
    </w:p>
    <w:p w:rsidR="003309E3" w:rsidRDefault="003309E3" w:rsidP="003309E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содействие повышению квалификации педагогов,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воспитанников;</w:t>
      </w:r>
    </w:p>
    <w:p w:rsidR="003309E3" w:rsidRDefault="003309E3" w:rsidP="003309E3">
      <w:pPr>
        <w:pStyle w:val="a5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определение рейтинга педагогов и стимулирующих доплат им;</w:t>
      </w:r>
    </w:p>
    <w:p w:rsidR="003309E3" w:rsidRDefault="003309E3" w:rsidP="003309E3">
      <w:pPr>
        <w:pStyle w:val="a5"/>
        <w:numPr>
          <w:ilvl w:val="0"/>
          <w:numId w:val="2"/>
        </w:numPr>
        <w:ind w:left="54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общественного участия в управлении образованием в детском саду.</w:t>
      </w:r>
    </w:p>
    <w:p w:rsidR="003309E3" w:rsidRDefault="003309E3" w:rsidP="003309E3">
      <w:pPr>
        <w:numPr>
          <w:ilvl w:val="0"/>
          <w:numId w:val="2"/>
        </w:numPr>
        <w:jc w:val="both"/>
      </w:pPr>
    </w:p>
    <w:p w:rsidR="003309E3" w:rsidRDefault="003309E3" w:rsidP="003309E3">
      <w:pPr>
        <w:jc w:val="both"/>
      </w:pPr>
    </w:p>
    <w:p w:rsidR="003309E3" w:rsidRDefault="003309E3" w:rsidP="003309E3">
      <w:pPr>
        <w:jc w:val="both"/>
        <w:rPr>
          <w:b/>
          <w:bCs/>
          <w:iCs/>
        </w:rPr>
      </w:pPr>
      <w:r>
        <w:t xml:space="preserve">2.3. </w:t>
      </w:r>
      <w:r>
        <w:rPr>
          <w:b/>
          <w:bCs/>
          <w:iCs/>
        </w:rPr>
        <w:t>Объекты оценки:</w:t>
      </w:r>
    </w:p>
    <w:p w:rsidR="003309E3" w:rsidRDefault="003309E3" w:rsidP="003309E3">
      <w:pPr>
        <w:jc w:val="both"/>
      </w:pPr>
      <w:r>
        <w:t xml:space="preserve">          -  образовательная система ДОУ;</w:t>
      </w:r>
    </w:p>
    <w:p w:rsidR="003309E3" w:rsidRDefault="003309E3" w:rsidP="003309E3">
      <w:pPr>
        <w:jc w:val="both"/>
      </w:pPr>
      <w:r>
        <w:t xml:space="preserve">          -  условия содержания детей в ДОУ.</w:t>
      </w:r>
    </w:p>
    <w:p w:rsidR="003309E3" w:rsidRDefault="003309E3" w:rsidP="003309E3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 </w:t>
      </w:r>
      <w:r>
        <w:rPr>
          <w:rFonts w:ascii="Times New Roman" w:hAnsi="Times New Roman"/>
          <w:b/>
          <w:bCs/>
          <w:sz w:val="24"/>
          <w:szCs w:val="24"/>
        </w:rPr>
        <w:t>Предметами ВСОКО являются:</w:t>
      </w:r>
    </w:p>
    <w:p w:rsidR="003309E3" w:rsidRDefault="003309E3" w:rsidP="003309E3">
      <w:pPr>
        <w:tabs>
          <w:tab w:val="left" w:pos="851"/>
        </w:tabs>
        <w:jc w:val="both"/>
      </w:pPr>
      <w:r>
        <w:t>2.4.1. Качество образовательных результатов:</w:t>
      </w:r>
    </w:p>
    <w:p w:rsidR="003309E3" w:rsidRDefault="003309E3" w:rsidP="003309E3">
      <w:pPr>
        <w:tabs>
          <w:tab w:val="left" w:pos="851"/>
        </w:tabs>
        <w:jc w:val="both"/>
      </w:pPr>
      <w:r>
        <w:t>- результаты освоения воспитанниками основной общеобразовательной программы дошкольного образования;</w:t>
      </w:r>
    </w:p>
    <w:p w:rsidR="003309E3" w:rsidRDefault="003309E3" w:rsidP="003309E3">
      <w:pPr>
        <w:tabs>
          <w:tab w:val="left" w:pos="851"/>
        </w:tabs>
        <w:jc w:val="both"/>
      </w:pPr>
      <w:r>
        <w:t>- здоровье воспитанников (динамика);</w:t>
      </w:r>
    </w:p>
    <w:p w:rsidR="003309E3" w:rsidRDefault="003309E3" w:rsidP="003309E3">
      <w:pPr>
        <w:tabs>
          <w:tab w:val="left" w:pos="851"/>
        </w:tabs>
        <w:jc w:val="both"/>
      </w:pPr>
      <w:r>
        <w:t>- достижения воспитанников на конкурсах, соревнованиях, олимпиадах;</w:t>
      </w:r>
    </w:p>
    <w:p w:rsidR="003309E3" w:rsidRDefault="003309E3" w:rsidP="003309E3">
      <w:pPr>
        <w:tabs>
          <w:tab w:val="left" w:pos="851"/>
        </w:tabs>
        <w:jc w:val="both"/>
      </w:pPr>
      <w:r>
        <w:t>-удовлетворенность родителей (законных представителей) качеством образовательных результатов.</w:t>
      </w:r>
    </w:p>
    <w:p w:rsidR="003309E3" w:rsidRDefault="003309E3" w:rsidP="003309E3">
      <w:pPr>
        <w:tabs>
          <w:tab w:val="left" w:pos="851"/>
        </w:tabs>
        <w:jc w:val="both"/>
      </w:pPr>
      <w:r>
        <w:t>2.4.2. Качество реализации образовательного процесса:</w:t>
      </w:r>
    </w:p>
    <w:p w:rsidR="003309E3" w:rsidRDefault="003309E3" w:rsidP="003309E3">
      <w:pPr>
        <w:tabs>
          <w:tab w:val="left" w:pos="851"/>
        </w:tabs>
        <w:jc w:val="both"/>
      </w:pPr>
      <w:r>
        <w:t>-образовательные программы (соответствие требованиям федеральных государственных образовательных стандартов дошкольного образования (далее – ФГОС) и контингенту воспитанников);</w:t>
      </w:r>
    </w:p>
    <w:p w:rsidR="003309E3" w:rsidRDefault="003309E3" w:rsidP="003309E3">
      <w:pPr>
        <w:tabs>
          <w:tab w:val="left" w:pos="851"/>
        </w:tabs>
        <w:jc w:val="both"/>
      </w:pPr>
      <w:r>
        <w:t>-  дополнительные образовательные программы (соответствие запросам родителей);</w:t>
      </w:r>
    </w:p>
    <w:p w:rsidR="003309E3" w:rsidRDefault="003309E3" w:rsidP="003309E3">
      <w:pPr>
        <w:tabs>
          <w:tab w:val="left" w:pos="851"/>
        </w:tabs>
        <w:jc w:val="both"/>
      </w:pPr>
      <w:r>
        <w:t>-  качество ОД и индивидуальной работы с воспитанниками;</w:t>
      </w:r>
      <w:r>
        <w:tab/>
      </w:r>
    </w:p>
    <w:p w:rsidR="003309E3" w:rsidRDefault="003309E3" w:rsidP="003309E3">
      <w:pPr>
        <w:tabs>
          <w:tab w:val="left" w:pos="851"/>
        </w:tabs>
        <w:jc w:val="both"/>
      </w:pPr>
      <w:r>
        <w:t>2.4.3. Качество условий, обеспечивающих образовательный процесс:</w:t>
      </w:r>
    </w:p>
    <w:p w:rsidR="003309E3" w:rsidRDefault="003309E3" w:rsidP="003309E3">
      <w:pPr>
        <w:tabs>
          <w:tab w:val="left" w:pos="851"/>
        </w:tabs>
        <w:jc w:val="both"/>
      </w:pPr>
      <w:r>
        <w:t>-  материально-техническое обеспечение;</w:t>
      </w:r>
    </w:p>
    <w:p w:rsidR="003309E3" w:rsidRDefault="003309E3" w:rsidP="003309E3">
      <w:pPr>
        <w:tabs>
          <w:tab w:val="left" w:pos="851"/>
        </w:tabs>
        <w:jc w:val="both"/>
      </w:pPr>
      <w:r>
        <w:t>-информационно-развивающая среда (включая средства ИКТ и учебно-методическое обеспечение);</w:t>
      </w:r>
    </w:p>
    <w:p w:rsidR="003309E3" w:rsidRDefault="003309E3" w:rsidP="003309E3">
      <w:pPr>
        <w:tabs>
          <w:tab w:val="left" w:pos="851"/>
        </w:tabs>
        <w:jc w:val="both"/>
      </w:pPr>
      <w:r>
        <w:t>-  санитарно-гигиенические и эстетические условия;</w:t>
      </w:r>
    </w:p>
    <w:p w:rsidR="003309E3" w:rsidRDefault="003309E3" w:rsidP="003309E3">
      <w:pPr>
        <w:tabs>
          <w:tab w:val="left" w:pos="851"/>
        </w:tabs>
        <w:jc w:val="both"/>
      </w:pPr>
      <w:r>
        <w:t>-  медицинское сопровождение и питание;</w:t>
      </w:r>
    </w:p>
    <w:p w:rsidR="003309E3" w:rsidRDefault="003309E3" w:rsidP="003309E3">
      <w:pPr>
        <w:tabs>
          <w:tab w:val="left" w:pos="851"/>
        </w:tabs>
        <w:jc w:val="both"/>
      </w:pPr>
      <w:r>
        <w:t>-  психологический климат в ДОУ;</w:t>
      </w:r>
    </w:p>
    <w:p w:rsidR="003309E3" w:rsidRDefault="003309E3" w:rsidP="003309E3">
      <w:pPr>
        <w:tabs>
          <w:tab w:val="left" w:pos="851"/>
        </w:tabs>
        <w:jc w:val="both"/>
      </w:pPr>
      <w:r>
        <w:t>-  использование социальной сферы микрорайона и города;</w:t>
      </w:r>
    </w:p>
    <w:p w:rsidR="003309E3" w:rsidRDefault="003309E3" w:rsidP="003309E3">
      <w:pPr>
        <w:tabs>
          <w:tab w:val="left" w:pos="851"/>
        </w:tabs>
        <w:jc w:val="both"/>
      </w:pPr>
      <w:r>
        <w:t>- кадровое обеспечение (включая повышение квалификации, инновационную и научно-методическую деятельность педагогов);</w:t>
      </w:r>
    </w:p>
    <w:p w:rsidR="003309E3" w:rsidRDefault="003309E3" w:rsidP="003309E3">
      <w:pPr>
        <w:tabs>
          <w:tab w:val="left" w:pos="851"/>
        </w:tabs>
        <w:jc w:val="both"/>
      </w:pPr>
      <w:r>
        <w:t>- общественно-государственное управление (управляющий совет ДОУ, педагогический совет, родительские комитеты) и стимулирование качества образования;</w:t>
      </w:r>
    </w:p>
    <w:p w:rsidR="003309E3" w:rsidRDefault="003309E3" w:rsidP="003309E3">
      <w:pPr>
        <w:tabs>
          <w:tab w:val="left" w:pos="851"/>
        </w:tabs>
        <w:jc w:val="both"/>
      </w:pPr>
      <w:r>
        <w:t>- документооборот и нормативно-правовое обеспечение (включая программу развития ДОУ)</w:t>
      </w:r>
    </w:p>
    <w:p w:rsidR="003309E3" w:rsidRDefault="003309E3" w:rsidP="003309E3">
      <w:pPr>
        <w:tabs>
          <w:tab w:val="left" w:pos="851"/>
        </w:tabs>
        <w:jc w:val="both"/>
      </w:pPr>
      <w:r>
        <w:t>-  удовлетворенность родителей (законных представителей) условиями в ДОУ.</w:t>
      </w:r>
    </w:p>
    <w:p w:rsidR="003309E3" w:rsidRDefault="003309E3" w:rsidP="003309E3">
      <w:pPr>
        <w:jc w:val="both"/>
      </w:pPr>
      <w:r>
        <w:t>2.5.  Критерии и показатели оценивания  определяются  в</w:t>
      </w:r>
      <w:r>
        <w:rPr>
          <w:color w:val="FF0000"/>
        </w:rPr>
        <w:t xml:space="preserve">  </w:t>
      </w:r>
      <w:r>
        <w:t xml:space="preserve">нормативных актах, регламентирующих процедуры контроля и оценки качества образования в ДОУ. Их утверждение и изменение осуществляется на основании решения педагогического совета ДОУ.  </w:t>
      </w:r>
    </w:p>
    <w:p w:rsidR="003309E3" w:rsidRDefault="003309E3" w:rsidP="003309E3">
      <w:pPr>
        <w:jc w:val="both"/>
      </w:pPr>
      <w:r>
        <w:t>2.6. Периодичность проведения оценки качества образования определяется  в      зависимости от графика реализуемых процедур контроля  и оценки качества образования.</w:t>
      </w:r>
    </w:p>
    <w:p w:rsidR="003309E3" w:rsidRDefault="003309E3" w:rsidP="003309E3">
      <w:pPr>
        <w:jc w:val="both"/>
      </w:pPr>
      <w:r>
        <w:t>2.7.  ВСОКО предполагает гласность результатов  оценки качества образования.</w:t>
      </w:r>
    </w:p>
    <w:p w:rsidR="003309E3" w:rsidRDefault="003309E3" w:rsidP="003309E3">
      <w:pPr>
        <w:tabs>
          <w:tab w:val="left" w:pos="540"/>
        </w:tabs>
        <w:jc w:val="both"/>
      </w:pPr>
      <w:r>
        <w:t>Придание гласности результатам оценки качества образования  осуществляется в следующих формах:</w:t>
      </w:r>
    </w:p>
    <w:p w:rsidR="003309E3" w:rsidRDefault="003309E3" w:rsidP="003309E3">
      <w:pPr>
        <w:tabs>
          <w:tab w:val="left" w:pos="540"/>
        </w:tabs>
        <w:jc w:val="both"/>
      </w:pPr>
      <w:r>
        <w:t>- информирование о результатах внутренней оценки  качества образования  управления образования, педагогических работников  ДОУ;</w:t>
      </w:r>
    </w:p>
    <w:p w:rsidR="003309E3" w:rsidRDefault="003309E3" w:rsidP="003309E3">
      <w:pPr>
        <w:tabs>
          <w:tab w:val="left" w:pos="540"/>
        </w:tabs>
        <w:jc w:val="both"/>
      </w:pPr>
      <w:r>
        <w:t>- информирование о результатах внутренней оценки качества образования общественности (в полном объеме или частично) посредством публикаций,  аналитических докладов.</w:t>
      </w:r>
    </w:p>
    <w:p w:rsidR="003309E3" w:rsidRDefault="003309E3" w:rsidP="003309E3">
      <w:pPr>
        <w:jc w:val="center"/>
        <w:rPr>
          <w:b/>
        </w:rPr>
      </w:pPr>
      <w:r>
        <w:rPr>
          <w:b/>
        </w:rPr>
        <w:t xml:space="preserve">              </w:t>
      </w:r>
    </w:p>
    <w:p w:rsidR="003309E3" w:rsidRDefault="003309E3" w:rsidP="003309E3">
      <w:pPr>
        <w:jc w:val="center"/>
      </w:pPr>
    </w:p>
    <w:p w:rsidR="003309E3" w:rsidRDefault="003309E3" w:rsidP="003309E3">
      <w:pPr>
        <w:jc w:val="center"/>
      </w:pPr>
    </w:p>
    <w:p w:rsidR="003309E3" w:rsidRDefault="003309E3" w:rsidP="003309E3">
      <w:pPr>
        <w:jc w:val="center"/>
      </w:pPr>
    </w:p>
    <w:p w:rsidR="003309E3" w:rsidRDefault="003309E3" w:rsidP="003309E3">
      <w:pPr>
        <w:jc w:val="center"/>
      </w:pPr>
    </w:p>
    <w:p w:rsidR="003309E3" w:rsidRDefault="003309E3" w:rsidP="003309E3">
      <w:pPr>
        <w:jc w:val="center"/>
      </w:pPr>
    </w:p>
    <w:p w:rsidR="003309E3" w:rsidRDefault="003309E3" w:rsidP="003309E3">
      <w:pPr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 Технология оценки качества образования в рамках</w:t>
      </w:r>
    </w:p>
    <w:p w:rsidR="003309E3" w:rsidRDefault="003309E3" w:rsidP="003309E3">
      <w:pPr>
        <w:ind w:left="1069"/>
        <w:rPr>
          <w:b/>
        </w:rPr>
      </w:pPr>
      <w:r>
        <w:rPr>
          <w:b/>
        </w:rPr>
        <w:t xml:space="preserve">              внутренней системы оценки качества образования</w:t>
      </w:r>
    </w:p>
    <w:p w:rsidR="003309E3" w:rsidRDefault="003309E3" w:rsidP="003309E3">
      <w:pPr>
        <w:ind w:firstLine="709"/>
        <w:jc w:val="both"/>
        <w:rPr>
          <w:b/>
        </w:rPr>
      </w:pPr>
    </w:p>
    <w:p w:rsidR="003309E3" w:rsidRDefault="003309E3" w:rsidP="003309E3">
      <w:pPr>
        <w:jc w:val="both"/>
      </w:pPr>
      <w:r>
        <w:t>3.1. Мониторинг качества образования проводится в форме специальных статистических,  социологических, психологических исследований, показатели и порядок проведения    которых определяются соответствующими регламентами.</w:t>
      </w:r>
    </w:p>
    <w:p w:rsidR="003309E3" w:rsidRDefault="003309E3" w:rsidP="003309E3">
      <w:pPr>
        <w:jc w:val="both"/>
      </w:pPr>
      <w:r>
        <w:t>3.2. Самоанализ педагогическими работниками и детским садом своей деятельности  осуществляется в соответствии с критериями и показателями, выбранными самостоятельно или с учетом рекомендаций субъектов ВСОКО, рассматривающих  результаты самоанализа при принятии решений.</w:t>
      </w:r>
    </w:p>
    <w:p w:rsidR="003309E3" w:rsidRDefault="003309E3" w:rsidP="003309E3">
      <w:pPr>
        <w:jc w:val="both"/>
      </w:pPr>
      <w:r>
        <w:t>3.3.   Виды контрольных измерительных материалов, используемых в процессе оценки, способы сбора, хранения, обработки и интерпретации информации о качестве образования   и  образовательном учреждении и формы ее представления определяются в документах, регламентирующих эти процессы.</w:t>
      </w:r>
    </w:p>
    <w:p w:rsidR="003309E3" w:rsidRDefault="003309E3" w:rsidP="003309E3">
      <w:pPr>
        <w:jc w:val="both"/>
      </w:pPr>
      <w:r>
        <w:t>3.4.  Номенклатура показателей и параметров качества, их эталонные значения  устанавливаются  нормативными актами, регламентирующими процедуры  контроля и оценки качества образования.</w:t>
      </w:r>
    </w:p>
    <w:p w:rsidR="003309E3" w:rsidRDefault="003309E3" w:rsidP="003309E3">
      <w:pPr>
        <w:jc w:val="both"/>
      </w:pPr>
      <w:r>
        <w:t>3.5. Оценка выставляется в баллах по результатам сравнения фактических значений показателей и параметров качества образования  с нормативными  значениями. Это позволяет получить информацию  о планируемом и достигнутом уровне качества образования. Планируемый уровень включает характеристику показателей и параметров с учетом требований нормативных актов, содержит максимальную оценку. Достигнутый уровень отражает реально полученное качество образования в образовательном учреждении.</w:t>
      </w:r>
    </w:p>
    <w:p w:rsidR="003309E3" w:rsidRDefault="003309E3" w:rsidP="003309E3">
      <w:pPr>
        <w:jc w:val="both"/>
      </w:pPr>
      <w:r>
        <w:t>3.6. В зависимости от полноты и качества проявлений показателей выделяются уровни достижения педагогами ДОУ, образовательным учреждением в целом.</w:t>
      </w:r>
    </w:p>
    <w:p w:rsidR="003309E3" w:rsidRDefault="003309E3" w:rsidP="003309E3">
      <w:pPr>
        <w:jc w:val="both"/>
      </w:pPr>
      <w:r>
        <w:t>3.7.  Полученная ДОУ, (работником ДОУ) сумма баллов по каждой из групп показателей качества является окончательной оценкой, которая выражается в баллах соответствия и соотносится с максимальным количеством баллов. На суммы баллов устанавливается рейтинг педагогических работников и ДОУ среди других образовательных учреждений города.</w:t>
      </w:r>
    </w:p>
    <w:p w:rsidR="003309E3" w:rsidRDefault="003309E3" w:rsidP="003309E3">
      <w:pPr>
        <w:jc w:val="both"/>
      </w:pPr>
      <w:r>
        <w:t>3.8. При оценке качества образования в ДОУ основными методами установления фактических значений являются экспертиза и измерение.</w:t>
      </w:r>
    </w:p>
    <w:p w:rsidR="003309E3" w:rsidRDefault="003309E3" w:rsidP="003309E3">
      <w:pPr>
        <w:ind w:firstLine="709"/>
        <w:jc w:val="both"/>
      </w:pPr>
      <w:r>
        <w:rPr>
          <w:b/>
          <w:bCs/>
        </w:rPr>
        <w:t>Экспертиза</w:t>
      </w:r>
      <w:r>
        <w:t xml:space="preserve"> - всестороннее изучение состояния системы образования в ДОУ, условий  и результатов образовательной деятельности.</w:t>
      </w:r>
    </w:p>
    <w:p w:rsidR="003309E3" w:rsidRDefault="003309E3" w:rsidP="003309E3">
      <w:pPr>
        <w:ind w:firstLine="709"/>
        <w:jc w:val="both"/>
      </w:pPr>
      <w:r>
        <w:rPr>
          <w:b/>
          <w:bCs/>
        </w:rPr>
        <w:t>Измерение</w:t>
      </w:r>
      <w:r>
        <w:t xml:space="preserve"> – метод регистрации состояния качества образования, а также оценка уровня  образовательных достижений с помощью контрольно- измерительных материалов (задания, тесты, анкеты и др.), имеющие стандартизированную форму и содержание которых соответствует реализуемым  образовательным программам.</w:t>
      </w:r>
    </w:p>
    <w:p w:rsidR="003309E3" w:rsidRDefault="003309E3" w:rsidP="003309E3">
      <w:pPr>
        <w:jc w:val="both"/>
      </w:pPr>
      <w:r>
        <w:t>3.9.   Процедуры проведения экспертизы и измерения устанавливаются  нормативными актами, регламентирующими процедуры контроля  и оценки качества образования.</w:t>
      </w:r>
    </w:p>
    <w:p w:rsidR="003309E3" w:rsidRDefault="003309E3" w:rsidP="003309E3">
      <w:pPr>
        <w:jc w:val="both"/>
      </w:pPr>
      <w:r>
        <w:t>3.10.  Процедуры экспертизы и измерения определяются комплексом используемых методик  оценки, инструктивных материалов и документально  зафиксированным алгоритмом их применения.</w:t>
      </w:r>
    </w:p>
    <w:p w:rsidR="003309E3" w:rsidRDefault="003309E3" w:rsidP="003309E3">
      <w:pPr>
        <w:jc w:val="both"/>
      </w:pPr>
      <w:r>
        <w:t>3.11.  Технология процедур измерения определяются видом избранных контрольных  измерительных материалов, способом их применения. Содержание контрольных измерительных материалов, направленных на оценку качества образования, определяется на основе государственных образовательных стандартов и не может выходить за их пределы.</w:t>
      </w:r>
    </w:p>
    <w:p w:rsidR="003309E3" w:rsidRDefault="003309E3" w:rsidP="003309E3">
      <w:pPr>
        <w:jc w:val="both"/>
      </w:pPr>
      <w:r>
        <w:t xml:space="preserve">3.12. Процесс сбора, хранения, обработки информации о качестве образования в ДОУ, а также исполнители и формы представления информации в рамках ВСОКО ДОУ </w:t>
      </w:r>
      <w:r>
        <w:lastRenderedPageBreak/>
        <w:t>устанавливается нормативными правовыми документами, регламентирующими процедуры контроля и оценки качества образования.</w:t>
      </w:r>
    </w:p>
    <w:p w:rsidR="003309E3" w:rsidRDefault="003309E3" w:rsidP="003309E3">
      <w:pPr>
        <w:jc w:val="both"/>
      </w:pPr>
      <w:r>
        <w:t>3.13.  Функционирование ВСОКО ориентирует администрацию ДОУ на использование результатов оценки качества образования при принятии управленческих решений.</w:t>
      </w:r>
    </w:p>
    <w:p w:rsidR="003309E3" w:rsidRDefault="003309E3" w:rsidP="003309E3">
      <w:pPr>
        <w:ind w:firstLine="709"/>
        <w:jc w:val="both"/>
      </w:pPr>
    </w:p>
    <w:p w:rsidR="003309E3" w:rsidRDefault="003309E3" w:rsidP="003309E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>. Организационная и функциональная структура внутренней системы оценки качества образования</w:t>
      </w:r>
    </w:p>
    <w:p w:rsidR="003309E3" w:rsidRDefault="003309E3" w:rsidP="003309E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 администрацию </w:t>
      </w:r>
      <w:r>
        <w:rPr>
          <w:rFonts w:ascii="Times New Roman" w:hAnsi="Times New Roman"/>
        </w:rPr>
        <w:t>ДОУ</w:t>
      </w:r>
      <w:r>
        <w:rPr>
          <w:rFonts w:ascii="Times New Roman" w:hAnsi="Times New Roman"/>
          <w:sz w:val="24"/>
          <w:szCs w:val="24"/>
        </w:rPr>
        <w:t xml:space="preserve">, педагогический совет, методический совет </w:t>
      </w:r>
      <w:r>
        <w:rPr>
          <w:rFonts w:ascii="Times New Roman" w:hAnsi="Times New Roman"/>
        </w:rPr>
        <w:t>ДОУ</w:t>
      </w:r>
      <w:r>
        <w:rPr>
          <w:rFonts w:ascii="Times New Roman" w:hAnsi="Times New Roman"/>
          <w:sz w:val="24"/>
          <w:szCs w:val="24"/>
        </w:rPr>
        <w:t xml:space="preserve">, методическое объединение педагогов, временные структуры (педагогический консилиум, комиссии и др.). </w:t>
      </w:r>
    </w:p>
    <w:p w:rsidR="003309E3" w:rsidRDefault="003309E3" w:rsidP="003309E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Администрация </w:t>
      </w:r>
      <w:r>
        <w:rPr>
          <w:rFonts w:ascii="Times New Roman" w:hAnsi="Times New Roman"/>
        </w:rPr>
        <w:t>ДОУ</w:t>
      </w:r>
      <w:r>
        <w:rPr>
          <w:rFonts w:ascii="Times New Roman" w:hAnsi="Times New Roman"/>
          <w:sz w:val="24"/>
          <w:szCs w:val="24"/>
        </w:rPr>
        <w:t>:</w:t>
      </w:r>
    </w:p>
    <w:p w:rsidR="003309E3" w:rsidRDefault="003309E3" w:rsidP="003309E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формирует, утверждает приказом заведующего </w:t>
      </w:r>
      <w:r>
        <w:rPr>
          <w:rFonts w:ascii="Times New Roman" w:hAnsi="Times New Roman"/>
        </w:rPr>
        <w:t>ДОУ</w:t>
      </w:r>
      <w:r>
        <w:rPr>
          <w:rFonts w:ascii="Times New Roman" w:hAnsi="Times New Roman"/>
          <w:sz w:val="24"/>
          <w:szCs w:val="24"/>
        </w:rPr>
        <w:t xml:space="preserve"> и контролирует исполнение блока локальных актов, регулирующих функционирование внутренней системы оценки качества образования</w:t>
      </w:r>
      <w:r>
        <w:rPr>
          <w:rFonts w:ascii="Times New Roman" w:hAnsi="Times New Roman"/>
        </w:rPr>
        <w:t xml:space="preserve"> ДОУ</w:t>
      </w:r>
      <w:r>
        <w:rPr>
          <w:rFonts w:ascii="Times New Roman" w:hAnsi="Times New Roman"/>
          <w:sz w:val="24"/>
          <w:szCs w:val="24"/>
        </w:rPr>
        <w:t xml:space="preserve"> и приложений к ним;</w:t>
      </w:r>
    </w:p>
    <w:p w:rsidR="003309E3" w:rsidRDefault="003309E3" w:rsidP="003309E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разрабатывает мероприятия и готовит предложения, направленные на совершенствование системы внутренней оценки качества образования </w:t>
      </w:r>
      <w:r>
        <w:rPr>
          <w:rFonts w:ascii="Times New Roman" w:hAnsi="Times New Roman"/>
        </w:rPr>
        <w:t>ДОУ</w:t>
      </w:r>
      <w:r>
        <w:rPr>
          <w:rFonts w:ascii="Times New Roman" w:hAnsi="Times New Roman"/>
          <w:sz w:val="24"/>
          <w:szCs w:val="24"/>
        </w:rPr>
        <w:t xml:space="preserve">, участвует в этих мероприятиях; </w:t>
      </w:r>
    </w:p>
    <w:p w:rsidR="003309E3" w:rsidRDefault="003309E3" w:rsidP="003309E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обеспечивает на основе образовательной программы проведение в </w:t>
      </w:r>
      <w:r>
        <w:rPr>
          <w:rFonts w:ascii="Times New Roman" w:hAnsi="Times New Roman"/>
        </w:rPr>
        <w:t>ДОУ</w:t>
      </w:r>
      <w:r>
        <w:rPr>
          <w:rFonts w:ascii="Times New Roman" w:hAnsi="Times New Roman"/>
          <w:sz w:val="24"/>
          <w:szCs w:val="24"/>
        </w:rPr>
        <w:t xml:space="preserve">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3309E3" w:rsidRDefault="003309E3" w:rsidP="003309E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организует систему мониторинга качества образования в </w:t>
      </w:r>
      <w:r>
        <w:rPr>
          <w:rFonts w:ascii="Times New Roman" w:hAnsi="Times New Roman"/>
        </w:rPr>
        <w:t>ДОУ</w:t>
      </w:r>
      <w:r>
        <w:rPr>
          <w:rFonts w:ascii="Times New Roman" w:hAnsi="Times New Roman"/>
          <w:sz w:val="24"/>
          <w:szCs w:val="24"/>
        </w:rPr>
        <w:t xml:space="preserve">, осуществляет сбор, обработку, хранение и предоставление информации о состоянии и динамике развития; анализирует результаты оценки качества образования на уровне </w:t>
      </w:r>
      <w:r>
        <w:rPr>
          <w:rFonts w:ascii="Times New Roman" w:hAnsi="Times New Roman"/>
        </w:rPr>
        <w:t>ДОУ</w:t>
      </w:r>
      <w:r>
        <w:rPr>
          <w:rFonts w:ascii="Times New Roman" w:hAnsi="Times New Roman"/>
          <w:sz w:val="24"/>
          <w:szCs w:val="24"/>
        </w:rPr>
        <w:t>;</w:t>
      </w:r>
    </w:p>
    <w:p w:rsidR="003309E3" w:rsidRDefault="003309E3" w:rsidP="003309E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организует изучение информационных запросов основных пользователей системы оценки качества образования; </w:t>
      </w:r>
    </w:p>
    <w:p w:rsidR="003309E3" w:rsidRDefault="003309E3" w:rsidP="003309E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обеспечивает условия для подготовки работников </w:t>
      </w:r>
      <w:r>
        <w:rPr>
          <w:rFonts w:ascii="Times New Roman" w:hAnsi="Times New Roman"/>
        </w:rPr>
        <w:t>ДОУ</w:t>
      </w:r>
      <w:r>
        <w:rPr>
          <w:rFonts w:ascii="Times New Roman" w:hAnsi="Times New Roman"/>
          <w:sz w:val="24"/>
          <w:szCs w:val="24"/>
        </w:rPr>
        <w:t xml:space="preserve"> и общественных экспертов к осуществлению контрольно-оценочных процедур; </w:t>
      </w:r>
    </w:p>
    <w:p w:rsidR="003309E3" w:rsidRDefault="003309E3" w:rsidP="003309E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обеспечивает предоставление информации о качестве образования на муниципальном уровне системы оценки качества образования; формирует информационно-аналитические материалы по результатам оценки качества образования (анализ работы </w:t>
      </w:r>
      <w:r>
        <w:rPr>
          <w:rFonts w:ascii="Times New Roman" w:hAnsi="Times New Roman"/>
        </w:rPr>
        <w:t>ДОУ</w:t>
      </w:r>
      <w:r>
        <w:rPr>
          <w:rFonts w:ascii="Times New Roman" w:hAnsi="Times New Roman"/>
          <w:sz w:val="24"/>
          <w:szCs w:val="24"/>
        </w:rPr>
        <w:t xml:space="preserve"> за учебный год, самооценка деятельности, публичный доклад заведующего детским садом);</w:t>
      </w:r>
    </w:p>
    <w:p w:rsidR="003309E3" w:rsidRDefault="003309E3" w:rsidP="003309E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принимает управленческие решения по развитию качества образования на основе анализа результатов, полученных в процессе реализации внутренней системы оценки качества образования. </w:t>
      </w:r>
    </w:p>
    <w:p w:rsidR="003309E3" w:rsidRDefault="003309E3" w:rsidP="003309E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Координационно-методический совет </w:t>
      </w:r>
      <w:r>
        <w:rPr>
          <w:rFonts w:ascii="Times New Roman" w:hAnsi="Times New Roman"/>
        </w:rPr>
        <w:t>ДОУ</w:t>
      </w:r>
      <w:r>
        <w:rPr>
          <w:rFonts w:ascii="Times New Roman" w:hAnsi="Times New Roman"/>
          <w:sz w:val="24"/>
          <w:szCs w:val="24"/>
        </w:rPr>
        <w:t>:</w:t>
      </w:r>
    </w:p>
    <w:p w:rsidR="003309E3" w:rsidRDefault="003309E3" w:rsidP="003309E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участвуют в разработке методики оценки качества образования; системы показателей, характеризующих состояние и динамику развития </w:t>
      </w:r>
      <w:r>
        <w:rPr>
          <w:rFonts w:ascii="Times New Roman" w:hAnsi="Times New Roman"/>
        </w:rPr>
        <w:t>ДОУ</w:t>
      </w:r>
      <w:r>
        <w:rPr>
          <w:rFonts w:ascii="Times New Roman" w:hAnsi="Times New Roman"/>
          <w:sz w:val="24"/>
          <w:szCs w:val="24"/>
        </w:rPr>
        <w:t xml:space="preserve">; критериев оценки результативности профессиональной деятельности педагогов </w:t>
      </w:r>
      <w:r>
        <w:rPr>
          <w:rFonts w:ascii="Times New Roman" w:hAnsi="Times New Roman"/>
        </w:rPr>
        <w:t>ДОУ</w:t>
      </w:r>
      <w:r>
        <w:rPr>
          <w:rFonts w:ascii="Times New Roman" w:hAnsi="Times New Roman"/>
          <w:sz w:val="24"/>
          <w:szCs w:val="24"/>
        </w:rPr>
        <w:t>;</w:t>
      </w:r>
    </w:p>
    <w:p w:rsidR="003309E3" w:rsidRDefault="003309E3" w:rsidP="003309E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содействуют подготовке работников </w:t>
      </w:r>
      <w:r>
        <w:rPr>
          <w:rFonts w:ascii="Times New Roman" w:hAnsi="Times New Roman"/>
        </w:rPr>
        <w:t>ДОУ</w:t>
      </w:r>
      <w:r>
        <w:rPr>
          <w:rFonts w:ascii="Times New Roman" w:hAnsi="Times New Roman"/>
          <w:sz w:val="24"/>
          <w:szCs w:val="24"/>
        </w:rPr>
        <w:t xml:space="preserve"> и общественных экспертов к осуществлению контрольно-оценочных процедур;</w:t>
      </w:r>
    </w:p>
    <w:p w:rsidR="003309E3" w:rsidRDefault="003309E3" w:rsidP="003309E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готовят предложения для администрации по выработке управленческих решений по результатам оценки качества образования на уровне </w:t>
      </w:r>
      <w:r>
        <w:rPr>
          <w:rFonts w:ascii="Times New Roman" w:hAnsi="Times New Roman"/>
        </w:rPr>
        <w:t>ДОУ</w:t>
      </w:r>
      <w:r>
        <w:rPr>
          <w:rFonts w:ascii="Times New Roman" w:hAnsi="Times New Roman"/>
          <w:sz w:val="24"/>
          <w:szCs w:val="24"/>
        </w:rPr>
        <w:t>.</w:t>
      </w:r>
    </w:p>
    <w:p w:rsidR="003309E3" w:rsidRDefault="003309E3" w:rsidP="003309E3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</w:t>
      </w:r>
      <w:r>
        <w:rPr>
          <w:rFonts w:ascii="Times New Roman" w:hAnsi="Times New Roman"/>
          <w:b/>
          <w:bCs/>
          <w:sz w:val="24"/>
          <w:szCs w:val="24"/>
        </w:rPr>
        <w:t xml:space="preserve">Педагогический совет </w:t>
      </w:r>
      <w:r>
        <w:rPr>
          <w:rFonts w:ascii="Times New Roman" w:hAnsi="Times New Roman"/>
          <w:b/>
          <w:bCs/>
        </w:rPr>
        <w:t>ДОУ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3309E3" w:rsidRDefault="003309E3" w:rsidP="003309E3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</w:t>
      </w:r>
      <w:r>
        <w:rPr>
          <w:rFonts w:ascii="Times New Roman" w:hAnsi="Times New Roman"/>
          <w:b/>
          <w:bCs/>
          <w:sz w:val="24"/>
          <w:szCs w:val="24"/>
        </w:rPr>
        <w:t>. содействует:</w:t>
      </w:r>
    </w:p>
    <w:p w:rsidR="003309E3" w:rsidRDefault="003309E3" w:rsidP="003309E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определению стратегических направлений развития системы образования в </w:t>
      </w:r>
      <w:r>
        <w:rPr>
          <w:rFonts w:ascii="Times New Roman" w:hAnsi="Times New Roman"/>
        </w:rPr>
        <w:t>ДОУ</w:t>
      </w:r>
      <w:r>
        <w:rPr>
          <w:rFonts w:ascii="Times New Roman" w:hAnsi="Times New Roman"/>
          <w:sz w:val="24"/>
          <w:szCs w:val="24"/>
        </w:rPr>
        <w:t>;</w:t>
      </w:r>
    </w:p>
    <w:p w:rsidR="003309E3" w:rsidRDefault="003309E3" w:rsidP="003309E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реализации принципа общественного участия в управлении образованием в </w:t>
      </w:r>
      <w:r>
        <w:rPr>
          <w:rFonts w:ascii="Times New Roman" w:hAnsi="Times New Roman"/>
        </w:rPr>
        <w:t>ДОУ</w:t>
      </w:r>
      <w:r>
        <w:rPr>
          <w:rFonts w:ascii="Times New Roman" w:hAnsi="Times New Roman"/>
          <w:sz w:val="24"/>
          <w:szCs w:val="24"/>
        </w:rPr>
        <w:t>;</w:t>
      </w:r>
    </w:p>
    <w:p w:rsidR="003309E3" w:rsidRDefault="003309E3" w:rsidP="003309E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организации работы по повышению квалификации педагогических работников, развитию их творческих инициатив;</w:t>
      </w:r>
    </w:p>
    <w:p w:rsidR="003309E3" w:rsidRDefault="003309E3" w:rsidP="003309E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4.4.2. </w:t>
      </w:r>
      <w:r>
        <w:rPr>
          <w:rFonts w:ascii="Times New Roman" w:hAnsi="Times New Roman"/>
          <w:b/>
          <w:bCs/>
          <w:sz w:val="24"/>
          <w:szCs w:val="24"/>
        </w:rPr>
        <w:t xml:space="preserve">инициирует и участвует </w:t>
      </w:r>
      <w:r>
        <w:rPr>
          <w:rFonts w:ascii="Times New Roman" w:hAnsi="Times New Roman"/>
          <w:sz w:val="24"/>
          <w:szCs w:val="24"/>
        </w:rPr>
        <w:t>в организации конкурсов образовательных программ, конкурсов педагогического мастерства, образовательных технологий;</w:t>
      </w:r>
    </w:p>
    <w:p w:rsidR="003309E3" w:rsidRDefault="003309E3" w:rsidP="003309E3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принимает участие:</w:t>
      </w:r>
    </w:p>
    <w:p w:rsidR="003309E3" w:rsidRDefault="003309E3" w:rsidP="003309E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формировании информационных запросов основных пользователей системы оценки качества образования </w:t>
      </w:r>
      <w:r>
        <w:rPr>
          <w:rFonts w:ascii="Times New Roman" w:hAnsi="Times New Roman"/>
        </w:rPr>
        <w:t>ДОУ</w:t>
      </w:r>
      <w:r>
        <w:rPr>
          <w:rFonts w:ascii="Times New Roman" w:hAnsi="Times New Roman"/>
          <w:sz w:val="24"/>
          <w:szCs w:val="24"/>
        </w:rPr>
        <w:t>;</w:t>
      </w:r>
    </w:p>
    <w:p w:rsidR="003309E3" w:rsidRDefault="003309E3" w:rsidP="003309E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обсуждении системы показателей, характеризующих состояние и динамику развития системы образования;</w:t>
      </w:r>
    </w:p>
    <w:p w:rsidR="003309E3" w:rsidRDefault="003309E3" w:rsidP="003309E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экспертизе качества образовательных результатов, условий организации образовательного процесса в </w:t>
      </w:r>
      <w:r>
        <w:rPr>
          <w:rFonts w:ascii="Times New Roman" w:hAnsi="Times New Roman"/>
        </w:rPr>
        <w:t>ДОУ</w:t>
      </w:r>
      <w:r>
        <w:rPr>
          <w:rFonts w:ascii="Times New Roman" w:hAnsi="Times New Roman"/>
          <w:sz w:val="24"/>
          <w:szCs w:val="24"/>
        </w:rPr>
        <w:t>;</w:t>
      </w:r>
    </w:p>
    <w:p w:rsidR="003309E3" w:rsidRDefault="003309E3" w:rsidP="003309E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4.4.3. </w:t>
      </w:r>
      <w:r>
        <w:rPr>
          <w:rFonts w:ascii="Times New Roman" w:hAnsi="Times New Roman"/>
          <w:b/>
          <w:bCs/>
          <w:sz w:val="24"/>
          <w:szCs w:val="24"/>
        </w:rPr>
        <w:t>заслушивает информацию и отчёты</w:t>
      </w:r>
      <w:r>
        <w:rPr>
          <w:rFonts w:ascii="Times New Roman" w:hAnsi="Times New Roman"/>
          <w:sz w:val="24"/>
          <w:szCs w:val="24"/>
        </w:rPr>
        <w:t xml:space="preserve"> педагогических работников, доклады представителей организаций и учреждений, взаимодействующих с </w:t>
      </w:r>
      <w:r>
        <w:rPr>
          <w:rFonts w:ascii="Times New Roman" w:hAnsi="Times New Roman"/>
        </w:rPr>
        <w:t>ДОУ</w:t>
      </w:r>
      <w:r>
        <w:rPr>
          <w:rFonts w:ascii="Times New Roman" w:hAnsi="Times New Roman"/>
          <w:sz w:val="24"/>
          <w:szCs w:val="24"/>
        </w:rPr>
        <w:t xml:space="preserve"> по вопросам образования и воспитания подрастающего поколения, в т. ч. сообщения о проверке соблюдения санитарно-гигиенического режима в </w:t>
      </w:r>
      <w:r>
        <w:rPr>
          <w:rFonts w:ascii="Times New Roman" w:hAnsi="Times New Roman"/>
        </w:rPr>
        <w:t>ДОУ</w:t>
      </w:r>
      <w:r>
        <w:rPr>
          <w:rFonts w:ascii="Times New Roman" w:hAnsi="Times New Roman"/>
          <w:sz w:val="24"/>
          <w:szCs w:val="24"/>
        </w:rPr>
        <w:t>, об охране труда, здоровья и жизни воспитанников и другие вопросы образовательной деятельности детского сада.</w:t>
      </w:r>
    </w:p>
    <w:p w:rsidR="003309E3" w:rsidRDefault="003309E3" w:rsidP="003309E3">
      <w:pPr>
        <w:jc w:val="both"/>
      </w:pPr>
    </w:p>
    <w:p w:rsidR="003309E3" w:rsidRDefault="003309E3" w:rsidP="003309E3">
      <w:pPr>
        <w:ind w:left="1069"/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. Нормативно - организационная основа системы оценки качества образования</w:t>
      </w:r>
    </w:p>
    <w:p w:rsidR="003309E3" w:rsidRDefault="003309E3" w:rsidP="003309E3">
      <w:pPr>
        <w:ind w:firstLine="709"/>
        <w:jc w:val="both"/>
        <w:rPr>
          <w:b/>
        </w:rPr>
      </w:pPr>
    </w:p>
    <w:p w:rsidR="003309E3" w:rsidRDefault="003309E3" w:rsidP="003309E3">
      <w:pPr>
        <w:jc w:val="both"/>
      </w:pPr>
      <w:r>
        <w:t>5.1. Нормативно - правовой основой ВСОКО в ДОУ выступают:</w:t>
      </w:r>
    </w:p>
    <w:p w:rsidR="003309E3" w:rsidRDefault="003309E3" w:rsidP="003309E3">
      <w:pPr>
        <w:jc w:val="both"/>
      </w:pPr>
      <w:r>
        <w:t>- ФГОС дошкольного образования;</w:t>
      </w:r>
    </w:p>
    <w:p w:rsidR="003309E3" w:rsidRDefault="003309E3" w:rsidP="003309E3">
      <w:pPr>
        <w:jc w:val="both"/>
      </w:pPr>
      <w:r>
        <w:t>- «Санитарно-эпидемиологические требования к устройству, содержанию и организации режима работы дошкольных образовательных учреждений» (Санитарно-эпидемиологические правила и нормативы СанПин 2.4.1.3049-13);</w:t>
      </w:r>
    </w:p>
    <w:p w:rsidR="003309E3" w:rsidRDefault="003309E3" w:rsidP="003309E3">
      <w:pPr>
        <w:shd w:val="clear" w:color="auto" w:fill="FFFFFF"/>
        <w:jc w:val="both"/>
        <w:rPr>
          <w:bCs/>
        </w:rPr>
      </w:pPr>
      <w:r>
        <w:t xml:space="preserve">- </w:t>
      </w:r>
      <w:r>
        <w:rPr>
          <w:bCs/>
        </w:rPr>
        <w:t>Приказ Министерства образования и науки РФ от 07.04.2014 №276 « Порядок проведения аттестации педагогических работников организаций, осуществляющих образовательную деятельность»</w:t>
      </w:r>
    </w:p>
    <w:p w:rsidR="003309E3" w:rsidRDefault="003309E3" w:rsidP="003309E3">
      <w:pPr>
        <w:jc w:val="both"/>
      </w:pPr>
      <w:r>
        <w:t>-  Программа развития ДОУ.</w:t>
      </w:r>
    </w:p>
    <w:p w:rsidR="003309E3" w:rsidRDefault="003309E3" w:rsidP="003309E3">
      <w:pPr>
        <w:jc w:val="both"/>
      </w:pPr>
      <w:r>
        <w:t>5.2.  Доступ к получению информации в рамках ВСОКО определяется в соответствии с нормативными правовыми актами, регламентирующими функционирование   информационной системы образования ДОУ.</w:t>
      </w:r>
    </w:p>
    <w:p w:rsidR="003309E3" w:rsidRDefault="003309E3" w:rsidP="003309E3">
      <w:pPr>
        <w:jc w:val="both"/>
      </w:pPr>
      <w:r>
        <w:t>5.3.  Средства на осуществление процедур контроля и оценки качества образования в ДОУ предоставляются из   средств образовательного учреждения. Порядок финансирования определяется Сметой.</w:t>
      </w:r>
    </w:p>
    <w:p w:rsidR="003309E3" w:rsidRDefault="003309E3" w:rsidP="003309E3">
      <w:pPr>
        <w:jc w:val="both"/>
      </w:pPr>
      <w:r>
        <w:t>5.4. Итоги оценки качества образования используются для стимулирования   педагогов  к  достижению высоких результатов. Порядок и размеры стимулирующих выплат определены в Положении о порядке выплат компенсационного и стимулирующего характера работникам ДОУ.</w:t>
      </w:r>
    </w:p>
    <w:p w:rsidR="003309E3" w:rsidRDefault="003309E3" w:rsidP="003309E3">
      <w:pPr>
        <w:ind w:firstLine="709"/>
        <w:jc w:val="both"/>
      </w:pPr>
    </w:p>
    <w:p w:rsidR="003309E3" w:rsidRDefault="003309E3" w:rsidP="003309E3">
      <w:pPr>
        <w:ind w:firstLine="709"/>
        <w:jc w:val="both"/>
      </w:pPr>
    </w:p>
    <w:p w:rsidR="003309E3" w:rsidRDefault="003309E3" w:rsidP="003309E3">
      <w:pPr>
        <w:ind w:firstLine="709"/>
        <w:jc w:val="both"/>
      </w:pPr>
    </w:p>
    <w:p w:rsidR="003309E3" w:rsidRDefault="003309E3" w:rsidP="003309E3">
      <w:pPr>
        <w:jc w:val="both"/>
      </w:pPr>
    </w:p>
    <w:p w:rsidR="00630E7A" w:rsidRDefault="00630E7A"/>
    <w:sectPr w:rsidR="0063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0F"/>
    <w:rsid w:val="00156CCA"/>
    <w:rsid w:val="003309E3"/>
    <w:rsid w:val="0040000F"/>
    <w:rsid w:val="0063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C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CCA"/>
    <w:rPr>
      <w:rFonts w:ascii="Tahoma" w:hAnsi="Tahoma" w:cs="Tahoma"/>
      <w:sz w:val="16"/>
      <w:szCs w:val="16"/>
    </w:rPr>
  </w:style>
  <w:style w:type="paragraph" w:styleId="a5">
    <w:name w:val="No Spacing"/>
    <w:qFormat/>
    <w:rsid w:val="003309E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6">
    <w:name w:val="List Paragraph"/>
    <w:basedOn w:val="a"/>
    <w:qFormat/>
    <w:rsid w:val="003309E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C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CCA"/>
    <w:rPr>
      <w:rFonts w:ascii="Tahoma" w:hAnsi="Tahoma" w:cs="Tahoma"/>
      <w:sz w:val="16"/>
      <w:szCs w:val="16"/>
    </w:rPr>
  </w:style>
  <w:style w:type="paragraph" w:styleId="a5">
    <w:name w:val="No Spacing"/>
    <w:qFormat/>
    <w:rsid w:val="003309E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6">
    <w:name w:val="List Paragraph"/>
    <w:basedOn w:val="a"/>
    <w:qFormat/>
    <w:rsid w:val="003309E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2531</Words>
  <Characters>14432</Characters>
  <Application>Microsoft Office Word</Application>
  <DocSecurity>0</DocSecurity>
  <Lines>120</Lines>
  <Paragraphs>33</Paragraphs>
  <ScaleCrop>false</ScaleCrop>
  <Company>CtrlSoft</Company>
  <LinksUpToDate>false</LinksUpToDate>
  <CharactersWithSpaces>16930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2015-03-05T07:31:00Z</dcterms:created>
  <dcterms:modified xsi:type="dcterms:W3CDTF">2015-03-05T07:39:00Z</dcterms:modified>
</cp:coreProperties>
</file>